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1246C"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附件二、北京安定医院202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年退休</w:t>
      </w:r>
      <w:bookmarkStart w:id="0" w:name="_GoBack"/>
      <w:bookmarkEnd w:id="0"/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职工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eastAsia="zh-CN"/>
        </w:rPr>
        <w:t>春节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慰问品购置项目投标方案产品介绍样表</w:t>
      </w:r>
    </w:p>
    <w:tbl>
      <w:tblPr>
        <w:tblStyle w:val="2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819"/>
        <w:gridCol w:w="797"/>
        <w:gridCol w:w="707"/>
        <w:gridCol w:w="624"/>
        <w:gridCol w:w="624"/>
        <w:gridCol w:w="624"/>
        <w:gridCol w:w="1152"/>
        <w:gridCol w:w="978"/>
        <w:gridCol w:w="1424"/>
      </w:tblGrid>
      <w:tr w14:paraId="4A2999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50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F91A946">
            <w:pPr>
              <w:widowControl/>
              <w:wordWrap w:val="0"/>
              <w:spacing w:line="480" w:lineRule="atLeast"/>
              <w:jc w:val="center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</w:pPr>
          </w:p>
          <w:p w14:paraId="6AD73B2D">
            <w:pPr>
              <w:widowControl/>
              <w:wordWrap w:val="0"/>
              <w:spacing w:line="480" w:lineRule="atLeast"/>
              <w:jc w:val="center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 </w:t>
            </w:r>
          </w:p>
          <w:p w14:paraId="7CB7CF71">
            <w:pPr>
              <w:widowControl/>
              <w:wordWrap w:val="0"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方案一</w:t>
            </w:r>
          </w:p>
        </w:tc>
        <w:tc>
          <w:tcPr>
            <w:tcW w:w="12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F34B749">
            <w:pPr>
              <w:widowControl/>
              <w:wordWrap w:val="0"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12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A00EA11">
            <w:pPr>
              <w:widowControl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名称</w:t>
            </w:r>
          </w:p>
        </w:tc>
        <w:tc>
          <w:tcPr>
            <w:tcW w:w="10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E0B387A"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品牌</w:t>
            </w:r>
          </w:p>
        </w:tc>
        <w:tc>
          <w:tcPr>
            <w:tcW w:w="8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69CA2B5"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规格</w:t>
            </w:r>
          </w:p>
        </w:tc>
        <w:tc>
          <w:tcPr>
            <w:tcW w:w="8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7A0A7DE"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单位</w:t>
            </w:r>
          </w:p>
        </w:tc>
        <w:tc>
          <w:tcPr>
            <w:tcW w:w="8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EE35295"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数量</w:t>
            </w:r>
          </w:p>
        </w:tc>
        <w:tc>
          <w:tcPr>
            <w:tcW w:w="193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545398C">
            <w:pPr>
              <w:widowControl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供货价</w:t>
            </w:r>
          </w:p>
        </w:tc>
        <w:tc>
          <w:tcPr>
            <w:tcW w:w="15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DF5B302">
            <w:pPr>
              <w:widowControl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京东价</w:t>
            </w:r>
          </w:p>
        </w:tc>
        <w:tc>
          <w:tcPr>
            <w:tcW w:w="247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38E4E82">
            <w:pPr>
              <w:widowControl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京东产品截图</w:t>
            </w:r>
          </w:p>
        </w:tc>
      </w:tr>
      <w:tr w14:paraId="0E79070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vAlign w:val="center"/>
          </w:tcPr>
          <w:p w14:paraId="4C833C39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486D3C3">
            <w:pPr>
              <w:widowControl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2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9354367"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0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4F9B50E"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8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06A7FC9"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8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5312414"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8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75AF6E1"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93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F02BAB9">
            <w:pPr>
              <w:widowControl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5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2E759C5"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47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5D03B9F"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 </w:t>
            </w:r>
          </w:p>
        </w:tc>
      </w:tr>
      <w:tr w14:paraId="6EA1E65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vAlign w:val="center"/>
          </w:tcPr>
          <w:p w14:paraId="72BFF132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5E573C1">
            <w:pPr>
              <w:widowControl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2</w:t>
            </w:r>
          </w:p>
        </w:tc>
        <w:tc>
          <w:tcPr>
            <w:tcW w:w="12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EBA0362"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0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931C317"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8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5C2B635"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8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DF78DE6"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8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A47C8D9"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93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1C7041E">
            <w:pPr>
              <w:widowControl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5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2631ED4"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47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9D750C6"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 </w:t>
            </w:r>
          </w:p>
        </w:tc>
      </w:tr>
      <w:tr w14:paraId="3F2263D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vAlign w:val="center"/>
          </w:tcPr>
          <w:p w14:paraId="7736666D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939E1CF">
            <w:pPr>
              <w:widowControl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3</w:t>
            </w:r>
          </w:p>
        </w:tc>
        <w:tc>
          <w:tcPr>
            <w:tcW w:w="12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B9C557E">
            <w:pPr>
              <w:widowControl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0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9292A0C"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8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F25DD2F"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8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E627F6D"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8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D29071D"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93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B4B6254">
            <w:pPr>
              <w:widowControl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5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A7A3386"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47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91A9217"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 </w:t>
            </w:r>
          </w:p>
        </w:tc>
      </w:tr>
      <w:tr w14:paraId="51C751A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vAlign w:val="center"/>
          </w:tcPr>
          <w:p w14:paraId="1DA1C6B7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6065297">
            <w:pPr>
              <w:widowControl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4</w:t>
            </w:r>
          </w:p>
        </w:tc>
        <w:tc>
          <w:tcPr>
            <w:tcW w:w="12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26E32F4"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0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F633E86"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8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CCC63D6"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8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F1799E3"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8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D0A1771"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93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95C8511">
            <w:pPr>
              <w:widowControl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5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FD6BB04"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47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854C280"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 </w:t>
            </w:r>
          </w:p>
        </w:tc>
      </w:tr>
      <w:tr w14:paraId="285A5DE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vAlign w:val="center"/>
          </w:tcPr>
          <w:p w14:paraId="26F83AAB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4B492BC">
            <w:pPr>
              <w:widowControl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5</w:t>
            </w:r>
          </w:p>
        </w:tc>
        <w:tc>
          <w:tcPr>
            <w:tcW w:w="12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B2B71C5"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0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4BC8968"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8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5CAC2CD"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8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AAE4140"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8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896482D"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93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0A0DDCE">
            <w:pPr>
              <w:widowControl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5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96A815D"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47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5BCFC8B"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 </w:t>
            </w:r>
          </w:p>
        </w:tc>
      </w:tr>
      <w:tr w14:paraId="05B434D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vAlign w:val="center"/>
          </w:tcPr>
          <w:p w14:paraId="380A9A05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CFAC06A">
            <w:pPr>
              <w:widowControl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.....</w:t>
            </w:r>
          </w:p>
        </w:tc>
        <w:tc>
          <w:tcPr>
            <w:tcW w:w="12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2CFE525"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0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4AD8A49"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8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C1D1A3B"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8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7347F8D"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8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C8A625A"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93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F42A2D1">
            <w:pPr>
              <w:widowControl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5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1147C64"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47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DBFD7C8"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 </w:t>
            </w:r>
          </w:p>
        </w:tc>
      </w:tr>
      <w:tr w14:paraId="45FA913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vAlign w:val="center"/>
          </w:tcPr>
          <w:p w14:paraId="53104852"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BD3B16E">
            <w:pPr>
              <w:widowControl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合计</w:t>
            </w:r>
          </w:p>
        </w:tc>
        <w:tc>
          <w:tcPr>
            <w:tcW w:w="123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F884020">
            <w:pPr>
              <w:widowControl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0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C1FB901"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8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F7914CC"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8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5774329"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8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B736D07"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93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6FD37BA">
            <w:pPr>
              <w:widowControl/>
              <w:spacing w:line="48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5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9437CBE"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47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E0523C7"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</w:tbl>
    <w:p w14:paraId="66A00EB6">
      <w:pPr>
        <w:widowControl/>
        <w:shd w:val="clear" w:color="auto" w:fill="FFFFFF"/>
        <w:spacing w:line="480" w:lineRule="atLeast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　　注：1、投标人可从中选取5-6种套餐方案投标，每一方案必须提供实物彩页。</w:t>
      </w:r>
    </w:p>
    <w:p w14:paraId="53DEC115">
      <w:pPr>
        <w:widowControl/>
        <w:shd w:val="clear" w:color="auto" w:fill="FFFFFF"/>
        <w:spacing w:line="480" w:lineRule="atLeast"/>
        <w:ind w:firstLine="420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2、投标人除提供投标文件外，还须提供每一投标方案产品介绍彩页图册,并在图册中详细介绍每一产品。</w:t>
      </w:r>
    </w:p>
    <w:p w14:paraId="6076E2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4YWE2NWM2NjkyMzUxOGRkNDNkNjJlMmYxYjJlZDkifQ=="/>
  </w:docVars>
  <w:rsids>
    <w:rsidRoot w:val="333C7A56"/>
    <w:rsid w:val="333C7A56"/>
    <w:rsid w:val="5208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2024-10-18T02:14:00Z</dcterms:created>
  <dc:creator>小白 </dc:creator>
  <cp:lastModifiedBy>小白 </cp:lastModifiedBy>
  <dcterms:modified xsi:type="dcterms:W3CDTF">2024-10-18T02:15:38Z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F128913E564B41E7BDB368BB4D4668B2_13</vt:lpwstr>
  </property>
</Properties>
</file>